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E7" w:rsidRPr="00933D43" w:rsidRDefault="003F263D">
      <w:pPr>
        <w:rPr>
          <w:sz w:val="32"/>
          <w:szCs w:val="32"/>
        </w:rPr>
      </w:pPr>
      <w:r>
        <w:rPr>
          <w:sz w:val="32"/>
          <w:szCs w:val="32"/>
        </w:rPr>
        <w:t>Een kwaliteitsvol</w:t>
      </w:r>
      <w:bookmarkStart w:id="0" w:name="_GoBack"/>
      <w:bookmarkEnd w:id="0"/>
      <w:r w:rsidR="00AB69A1" w:rsidRPr="00933D43">
        <w:rPr>
          <w:sz w:val="32"/>
          <w:szCs w:val="32"/>
        </w:rPr>
        <w:t xml:space="preserve"> en to</w:t>
      </w:r>
      <w:r>
        <w:rPr>
          <w:sz w:val="32"/>
          <w:szCs w:val="32"/>
        </w:rPr>
        <w:t>ekomstgericht</w:t>
      </w:r>
      <w:r w:rsidR="00933D43">
        <w:rPr>
          <w:sz w:val="32"/>
          <w:szCs w:val="32"/>
        </w:rPr>
        <w:t xml:space="preserve"> schoolbos</w:t>
      </w:r>
      <w:r w:rsidR="00AB69A1" w:rsidRPr="00933D43">
        <w:rPr>
          <w:sz w:val="32"/>
          <w:szCs w:val="32"/>
        </w:rPr>
        <w:t xml:space="preserve"> is...</w:t>
      </w:r>
    </w:p>
    <w:p w:rsidR="00AB69A1" w:rsidRDefault="00AB69A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6"/>
        <w:gridCol w:w="7466"/>
      </w:tblGrid>
      <w:tr w:rsidR="00AB69A1" w:rsidTr="00AB69A1">
        <w:tc>
          <w:tcPr>
            <w:tcW w:w="1413" w:type="dxa"/>
          </w:tcPr>
          <w:p w:rsidR="00AB69A1" w:rsidRDefault="00933D43"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733425" cy="785813"/>
                  <wp:effectExtent l="0" t="0" r="0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8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</w:tcPr>
          <w:p w:rsidR="00AB69A1" w:rsidRDefault="00AB69A1">
            <w:r w:rsidRPr="00AB69A1">
              <w:rPr>
                <w:b/>
              </w:rPr>
              <w:t>… rijk aan variatie, voor ieders welbevinden</w:t>
            </w:r>
            <w:r>
              <w:br/>
            </w:r>
            <w:r>
              <w:br/>
              <w:t>ieder kind vindt er zijn plek en voelt er zich goed. Ook wie motorische beperkingen heeft, wie behoefte heeft aan rust en veiligheid , of zich wil uitleven en rondhollen.</w:t>
            </w:r>
          </w:p>
          <w:p w:rsidR="00AB69A1" w:rsidRDefault="00AB69A1"/>
        </w:tc>
      </w:tr>
      <w:tr w:rsidR="00AB69A1" w:rsidTr="00AB69A1">
        <w:tc>
          <w:tcPr>
            <w:tcW w:w="1413" w:type="dxa"/>
          </w:tcPr>
          <w:p w:rsidR="00AB69A1" w:rsidRDefault="00933D43">
            <w:r>
              <w:rPr>
                <w:noProof/>
                <w:lang w:eastAsia="nl-BE"/>
              </w:rPr>
              <w:drawing>
                <wp:inline distT="0" distB="0" distL="0" distR="0" wp14:anchorId="7D280284" wp14:editId="02F57D40">
                  <wp:extent cx="868680" cy="853440"/>
                  <wp:effectExtent l="0" t="0" r="762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AB69A1" w:rsidRDefault="00AB69A1">
            <w:r w:rsidRPr="00933D43">
              <w:rPr>
                <w:b/>
              </w:rPr>
              <w:t>… een kans op dagelijks contact met natuur</w:t>
            </w:r>
            <w:r>
              <w:br/>
            </w:r>
            <w:r>
              <w:br/>
              <w:t>om tot rust te komen en zich verbonden te voelen met onze natuur en haar rijke biodiversiteit.</w:t>
            </w:r>
          </w:p>
          <w:p w:rsidR="00AB69A1" w:rsidRDefault="00AB69A1"/>
        </w:tc>
      </w:tr>
      <w:tr w:rsidR="00AB69A1" w:rsidTr="00AB69A1">
        <w:tc>
          <w:tcPr>
            <w:tcW w:w="1413" w:type="dxa"/>
          </w:tcPr>
          <w:p w:rsidR="00AB69A1" w:rsidRDefault="00933D43">
            <w:r>
              <w:rPr>
                <w:noProof/>
                <w:lang w:eastAsia="nl-BE"/>
              </w:rPr>
              <w:drawing>
                <wp:inline distT="0" distB="0" distL="0" distR="0" wp14:anchorId="41021DDB" wp14:editId="094043B0">
                  <wp:extent cx="847725" cy="847725"/>
                  <wp:effectExtent l="0" t="0" r="9525" b="952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AB69A1" w:rsidRDefault="00AB69A1">
            <w:r w:rsidRPr="00933D43">
              <w:rPr>
                <w:b/>
              </w:rPr>
              <w:t>… goed voor de gezondheid en het leefmilieu</w:t>
            </w:r>
            <w:r>
              <w:br/>
            </w:r>
            <w:r>
              <w:br/>
              <w:t>het schoolbos stimuleert tot beweging in de buitenlucht, heeft een positieve invloed op het leefmilieu en zowel op de fysieke en mentale gezondheid van onze kinderen.</w:t>
            </w:r>
          </w:p>
          <w:p w:rsidR="00AB69A1" w:rsidRDefault="00AB69A1"/>
        </w:tc>
      </w:tr>
      <w:tr w:rsidR="00AB69A1" w:rsidTr="00AB69A1">
        <w:tc>
          <w:tcPr>
            <w:tcW w:w="1413" w:type="dxa"/>
          </w:tcPr>
          <w:p w:rsidR="00AB69A1" w:rsidRDefault="00933D43">
            <w:r>
              <w:rPr>
                <w:noProof/>
                <w:lang w:eastAsia="nl-BE"/>
              </w:rPr>
              <w:drawing>
                <wp:inline distT="0" distB="0" distL="0" distR="0" wp14:anchorId="463FDAF5" wp14:editId="1ABFCACA">
                  <wp:extent cx="832037" cy="857250"/>
                  <wp:effectExtent l="0" t="0" r="635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037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AB69A1" w:rsidRDefault="00AB69A1" w:rsidP="00AB69A1">
            <w:pPr>
              <w:tabs>
                <w:tab w:val="left" w:pos="4350"/>
              </w:tabs>
            </w:pPr>
            <w:r w:rsidRPr="00933D43">
              <w:rPr>
                <w:b/>
              </w:rPr>
              <w:t>… een verruiming van het klaslokaal, een inspirerende leeromgeving</w:t>
            </w:r>
            <w:r>
              <w:br/>
            </w:r>
            <w:r>
              <w:br/>
              <w:t>door vrij spel leren kinderen spontaan en bouwen ze ervaring en risicocompetenties op, maar ook voor diverse lessen biedt ons schoolbos een leerrijke buitenruimte</w:t>
            </w:r>
          </w:p>
          <w:p w:rsidR="00AB69A1" w:rsidRDefault="00AB69A1" w:rsidP="00AB69A1">
            <w:pPr>
              <w:tabs>
                <w:tab w:val="left" w:pos="4350"/>
              </w:tabs>
            </w:pPr>
          </w:p>
        </w:tc>
      </w:tr>
      <w:tr w:rsidR="00AB69A1" w:rsidTr="00AB69A1">
        <w:tc>
          <w:tcPr>
            <w:tcW w:w="1413" w:type="dxa"/>
          </w:tcPr>
          <w:p w:rsidR="00AB69A1" w:rsidRDefault="00933D43">
            <w:r>
              <w:rPr>
                <w:noProof/>
                <w:lang w:eastAsia="nl-BE"/>
              </w:rPr>
              <w:drawing>
                <wp:inline distT="0" distB="0" distL="0" distR="0" wp14:anchorId="41C5FF50" wp14:editId="63E07627">
                  <wp:extent cx="800100" cy="85725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b="8163"/>
                          <a:stretch/>
                        </pic:blipFill>
                        <pic:spPr bwMode="auto">
                          <a:xfrm>
                            <a:off x="0" y="0"/>
                            <a:ext cx="801601" cy="85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AB69A1" w:rsidRDefault="00AB69A1">
            <w:r w:rsidRPr="00933D43">
              <w:rPr>
                <w:b/>
              </w:rPr>
              <w:t>… een dynamische omgeving die de kinderen zelf mee vormgeven</w:t>
            </w:r>
            <w:r>
              <w:br/>
            </w:r>
            <w:r>
              <w:br/>
              <w:t>door participatie van kleuters, leerlingen, leerkrachten, middagmoeders</w:t>
            </w:r>
            <w:r w:rsidR="00933D43">
              <w:t xml:space="preserve"> </w:t>
            </w:r>
            <w:r w:rsidR="00933D43">
              <w:t>en</w:t>
            </w:r>
            <w:r>
              <w:t xml:space="preserve"> </w:t>
            </w:r>
            <w:r w:rsidR="00933D43">
              <w:t>ouders</w:t>
            </w:r>
            <w:r w:rsidR="00933D43">
              <w:t xml:space="preserve"> </w:t>
            </w:r>
            <w:r>
              <w:t>ontstaat enthousiasme, betrokkenheid en verantwoordelijkheidszin</w:t>
            </w:r>
          </w:p>
          <w:p w:rsidR="00AB69A1" w:rsidRDefault="00AB69A1"/>
        </w:tc>
      </w:tr>
      <w:tr w:rsidR="00AB69A1" w:rsidTr="00AB69A1">
        <w:tc>
          <w:tcPr>
            <w:tcW w:w="1413" w:type="dxa"/>
          </w:tcPr>
          <w:p w:rsidR="00AB69A1" w:rsidRDefault="00933D43">
            <w:r>
              <w:rPr>
                <w:noProof/>
                <w:lang w:eastAsia="nl-BE"/>
              </w:rPr>
              <w:drawing>
                <wp:inline distT="0" distB="0" distL="0" distR="0" wp14:anchorId="51496AF9" wp14:editId="0899B4D7">
                  <wp:extent cx="861060" cy="853440"/>
                  <wp:effectExtent l="0" t="0" r="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AB69A1" w:rsidRDefault="00AB69A1">
            <w:r w:rsidRPr="00933D43">
              <w:rPr>
                <w:b/>
              </w:rPr>
              <w:t>… ingebed in het pedagogisch project van de school</w:t>
            </w:r>
            <w:r>
              <w:br/>
            </w:r>
            <w:r>
              <w:br/>
              <w:t xml:space="preserve">het schoolbos draagt de visie </w:t>
            </w:r>
            <w:r w:rsidR="00933D43">
              <w:t>uit van onze school: mentale</w:t>
            </w:r>
            <w:r>
              <w:t xml:space="preserve"> en lichamelijke ontwikkeling, </w:t>
            </w:r>
            <w:r w:rsidR="00933D43">
              <w:t>tot rust komen, creativiteit, samen leven en spelen…</w:t>
            </w:r>
          </w:p>
          <w:p w:rsidR="00933D43" w:rsidRDefault="00933D43"/>
        </w:tc>
      </w:tr>
      <w:tr w:rsidR="00AB69A1" w:rsidTr="00AB69A1">
        <w:tc>
          <w:tcPr>
            <w:tcW w:w="1413" w:type="dxa"/>
          </w:tcPr>
          <w:p w:rsidR="00AB69A1" w:rsidRDefault="00933D43">
            <w:r>
              <w:rPr>
                <w:noProof/>
                <w:lang w:eastAsia="nl-BE"/>
              </w:rPr>
              <w:drawing>
                <wp:inline distT="0" distB="0" distL="0" distR="0" wp14:anchorId="1A68B034" wp14:editId="3D3C74D0">
                  <wp:extent cx="876300" cy="89916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AB69A1" w:rsidRDefault="00933D43">
            <w:r w:rsidRPr="00933D43">
              <w:rPr>
                <w:b/>
              </w:rPr>
              <w:t>… een prikkelend</w:t>
            </w:r>
            <w:r>
              <w:rPr>
                <w:b/>
              </w:rPr>
              <w:t>e</w:t>
            </w:r>
            <w:r w:rsidRPr="00933D43">
              <w:rPr>
                <w:b/>
              </w:rPr>
              <w:t xml:space="preserve"> plek voor kunst, creativiteit en techniek</w:t>
            </w:r>
            <w:r>
              <w:br/>
            </w:r>
            <w:r>
              <w:br/>
              <w:t>ons schoolbos biedt kansen voor techniek, constructie, beeldend werken met natuurmateriaal, enz.</w:t>
            </w:r>
          </w:p>
          <w:p w:rsidR="00933D43" w:rsidRDefault="00933D43"/>
        </w:tc>
      </w:tr>
      <w:tr w:rsidR="00933D43" w:rsidTr="00AB69A1">
        <w:tc>
          <w:tcPr>
            <w:tcW w:w="1413" w:type="dxa"/>
          </w:tcPr>
          <w:p w:rsidR="00933D43" w:rsidRDefault="00933D43" w:rsidP="00933D43"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3440" cy="861060"/>
                  <wp:effectExtent l="0" t="0" r="3810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</w:tcPr>
          <w:p w:rsidR="00933D43" w:rsidRDefault="00933D43">
            <w:pPr>
              <w:rPr>
                <w:b/>
              </w:rPr>
            </w:pPr>
          </w:p>
          <w:p w:rsidR="00933D43" w:rsidRDefault="00933D43">
            <w:r w:rsidRPr="00933D43">
              <w:rPr>
                <w:b/>
              </w:rPr>
              <w:t>… mogelijkheid tot breed en multifunctioneel gebruik</w:t>
            </w:r>
            <w:r>
              <w:br/>
            </w:r>
            <w:r>
              <w:br/>
              <w:t>multifunctioneel met oog voor de behoeften van de lokale kinderopvang en de wijkwerking</w:t>
            </w:r>
          </w:p>
          <w:p w:rsidR="00933D43" w:rsidRDefault="00933D43"/>
        </w:tc>
      </w:tr>
    </w:tbl>
    <w:p w:rsidR="00AB69A1" w:rsidRDefault="00AB69A1"/>
    <w:sectPr w:rsidR="00AB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A1"/>
    <w:rsid w:val="003201E7"/>
    <w:rsid w:val="003F263D"/>
    <w:rsid w:val="00852C92"/>
    <w:rsid w:val="00933D43"/>
    <w:rsid w:val="00A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D9DF"/>
  <w15:chartTrackingRefBased/>
  <w15:docId w15:val="{286422ED-D49F-4DE7-854B-49DCD8E7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driehoek@bsmaterdei.be</dc:creator>
  <cp:keywords/>
  <dc:description/>
  <cp:lastModifiedBy>driehoek@bsmaterdei.be</cp:lastModifiedBy>
  <cp:revision>2</cp:revision>
  <dcterms:created xsi:type="dcterms:W3CDTF">2017-10-13T16:13:00Z</dcterms:created>
  <dcterms:modified xsi:type="dcterms:W3CDTF">2017-10-13T16:34:00Z</dcterms:modified>
</cp:coreProperties>
</file>